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AD1" w:rsidRDefault="00726AD1" w:rsidP="00D4567E"/>
    <w:tbl>
      <w:tblPr>
        <w:tblW w:w="48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565"/>
      </w:tblGrid>
      <w:tr w:rsidR="00D4567E" w:rsidTr="00A40CDF">
        <w:trPr>
          <w:jc w:val="center"/>
        </w:trPr>
        <w:tc>
          <w:tcPr>
            <w:tcW w:w="8787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:rsidR="00D4567E" w:rsidRDefault="00D4567E" w:rsidP="00A40CDF">
            <w:pPr>
              <w:pStyle w:val="Heading1"/>
              <w:rPr>
                <w:rFonts w:ascii="Tahoma" w:hAnsi="Tahoma" w:cs="Tahoma"/>
                <w:b w:val="0"/>
                <w:smallCaps/>
              </w:rPr>
            </w:pPr>
            <w:r>
              <w:rPr>
                <w:rFonts w:ascii="Tahoma" w:hAnsi="Tahoma" w:cs="Tahoma"/>
                <w:smallCaps/>
                <w:sz w:val="28"/>
                <w:szCs w:val="28"/>
                <w:lang w:val="en-US"/>
              </w:rPr>
              <w:t>Compliance Report</w:t>
            </w:r>
          </w:p>
        </w:tc>
      </w:tr>
      <w:tr w:rsidR="00D4567E" w:rsidTr="00A40CDF">
        <w:trPr>
          <w:jc w:val="center"/>
        </w:trPr>
        <w:tc>
          <w:tcPr>
            <w:tcW w:w="2196" w:type="dxa"/>
            <w:shd w:val="clear" w:color="auto" w:fill="E0E0E0"/>
            <w:vAlign w:val="center"/>
          </w:tcPr>
          <w:p w:rsidR="00D4567E" w:rsidRDefault="00D4567E" w:rsidP="00A40C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Registration</w:t>
            </w:r>
          </w:p>
        </w:tc>
        <w:tc>
          <w:tcPr>
            <w:tcW w:w="2197" w:type="dxa"/>
            <w:vAlign w:val="center"/>
          </w:tcPr>
          <w:p w:rsidR="00D4567E" w:rsidRPr="00F23DDD" w:rsidRDefault="00D4567E" w:rsidP="00A40C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C-GVMX/14774</w:t>
            </w:r>
          </w:p>
        </w:tc>
        <w:tc>
          <w:tcPr>
            <w:tcW w:w="2197" w:type="dxa"/>
            <w:shd w:val="clear" w:color="auto" w:fill="E0E0E0"/>
            <w:vAlign w:val="center"/>
          </w:tcPr>
          <w:p w:rsidR="00D4567E" w:rsidRDefault="00D4567E" w:rsidP="00A40C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Make</w:t>
            </w:r>
          </w:p>
        </w:tc>
        <w:tc>
          <w:tcPr>
            <w:tcW w:w="2197" w:type="dxa"/>
            <w:vAlign w:val="center"/>
          </w:tcPr>
          <w:p w:rsidR="00D4567E" w:rsidRPr="00F23DDD" w:rsidRDefault="00D4567E" w:rsidP="00A40C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AGUSTA</w:t>
            </w:r>
          </w:p>
        </w:tc>
      </w:tr>
      <w:tr w:rsidR="00D4567E" w:rsidTr="00A40CDF">
        <w:trPr>
          <w:jc w:val="center"/>
        </w:trPr>
        <w:tc>
          <w:tcPr>
            <w:tcW w:w="2196" w:type="dxa"/>
            <w:shd w:val="clear" w:color="auto" w:fill="E0E0E0"/>
            <w:vAlign w:val="center"/>
          </w:tcPr>
          <w:p w:rsidR="00D4567E" w:rsidRDefault="00D4567E" w:rsidP="00A40C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Model</w:t>
            </w:r>
          </w:p>
        </w:tc>
        <w:tc>
          <w:tcPr>
            <w:tcW w:w="2197" w:type="dxa"/>
            <w:vAlign w:val="center"/>
          </w:tcPr>
          <w:p w:rsidR="00D4567E" w:rsidRPr="00F23DDD" w:rsidRDefault="00D4567E" w:rsidP="00A40C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AW119MKII</w:t>
            </w:r>
          </w:p>
        </w:tc>
        <w:tc>
          <w:tcPr>
            <w:tcW w:w="2197" w:type="dxa"/>
            <w:shd w:val="clear" w:color="auto" w:fill="E0E0E0"/>
            <w:vAlign w:val="center"/>
          </w:tcPr>
          <w:p w:rsidR="00D4567E" w:rsidRDefault="00D4567E" w:rsidP="00A40C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Serial No.</w:t>
            </w:r>
          </w:p>
        </w:tc>
        <w:tc>
          <w:tcPr>
            <w:tcW w:w="2197" w:type="dxa"/>
            <w:vAlign w:val="center"/>
          </w:tcPr>
          <w:p w:rsidR="00D4567E" w:rsidRPr="00F23DDD" w:rsidRDefault="00D4567E" w:rsidP="00A40C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14774</w:t>
            </w:r>
          </w:p>
        </w:tc>
      </w:tr>
      <w:tr w:rsidR="00D4567E" w:rsidTr="00A40CDF">
        <w:trPr>
          <w:jc w:val="center"/>
        </w:trPr>
        <w:tc>
          <w:tcPr>
            <w:tcW w:w="2196" w:type="dxa"/>
            <w:shd w:val="clear" w:color="auto" w:fill="E0E0E0"/>
            <w:vAlign w:val="center"/>
          </w:tcPr>
          <w:p w:rsidR="00D4567E" w:rsidRDefault="00D4567E" w:rsidP="00A40CD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Last Update</w:t>
            </w:r>
          </w:p>
        </w:tc>
        <w:tc>
          <w:tcPr>
            <w:tcW w:w="2197" w:type="dxa"/>
            <w:vAlign w:val="center"/>
          </w:tcPr>
          <w:p w:rsidR="00D4567E" w:rsidRPr="00F23DDD" w:rsidRDefault="00D4567E" w:rsidP="00A40C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 19, 2018</w:t>
            </w:r>
          </w:p>
        </w:tc>
        <w:tc>
          <w:tcPr>
            <w:tcW w:w="2197" w:type="dxa"/>
            <w:vMerge w:val="restart"/>
            <w:shd w:val="clear" w:color="auto" w:fill="E0E0E0"/>
            <w:vAlign w:val="center"/>
          </w:tcPr>
          <w:p w:rsidR="00D4567E" w:rsidRDefault="00D4567E" w:rsidP="00A40CD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Custom Cycle</w:t>
            </w:r>
          </w:p>
        </w:tc>
        <w:tc>
          <w:tcPr>
            <w:tcW w:w="2197" w:type="dxa"/>
            <w:vMerge w:val="restart"/>
            <w:vAlign w:val="center"/>
          </w:tcPr>
          <w:tbl>
            <w:tblPr>
              <w:tblW w:w="3073" w:type="dxa"/>
              <w:jc w:val="center"/>
              <w:tblBorders>
                <w:top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 w:firstRow="1" w:lastRow="0" w:firstColumn="1" w:lastColumn="0" w:noHBand="0" w:noVBand="0"/>
            </w:tblPr>
            <w:tblGrid>
              <w:gridCol w:w="1537"/>
              <w:gridCol w:w="1536"/>
            </w:tblGrid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CUSTOM CYCLE 1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2807.0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CUSTOM CYCLE 2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2005.0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CUSTOM CYCLE 3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1847.0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CUSTOM CYCLE 4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2277.9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HOOK HOURS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790.9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Landings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2321.0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MODIFIED TIME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2002.0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MODIFIED TIME 1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2397.5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MODIFIED TIME 2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2792.9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MODIFIED TIME 3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3583.8</w:t>
                  </w:r>
                </w:p>
              </w:tc>
            </w:tr>
            <w:tr w:rsidR="00D4567E" w:rsidRPr="0036634E" w:rsidTr="00A40CDF">
              <w:trPr>
                <w:trHeight w:val="249"/>
                <w:jc w:val="center"/>
              </w:trPr>
              <w:tc>
                <w:tcPr>
                  <w:tcW w:w="15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START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4567E" w:rsidRPr="0036634E" w:rsidRDefault="00D4567E" w:rsidP="00A40CDF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6634E">
                    <w:rPr>
                      <w:rFonts w:ascii="Tahoma" w:hAnsi="Tahoma" w:cs="Tahoma"/>
                      <w:sz w:val="18"/>
                      <w:szCs w:val="18"/>
                    </w:rPr>
                    <w:t>1689.0</w:t>
                  </w:r>
                </w:p>
              </w:tc>
            </w:tr>
          </w:tbl>
          <w:p w:rsidR="00D4567E" w:rsidRPr="00F23DDD" w:rsidRDefault="00D4567E" w:rsidP="00A40CDF">
            <w:pPr>
              <w:rPr>
                <w:rFonts w:ascii="Arial" w:hAnsi="Arial" w:cs="Arial"/>
              </w:rPr>
            </w:pPr>
          </w:p>
        </w:tc>
      </w:tr>
      <w:tr w:rsidR="00D4567E" w:rsidTr="00A40CDF">
        <w:trPr>
          <w:jc w:val="center"/>
        </w:trPr>
        <w:tc>
          <w:tcPr>
            <w:tcW w:w="2196" w:type="dxa"/>
            <w:shd w:val="clear" w:color="auto" w:fill="E0E0E0"/>
            <w:vAlign w:val="center"/>
          </w:tcPr>
          <w:p w:rsidR="00D4567E" w:rsidRDefault="00D4567E" w:rsidP="00A40CD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TTAF</w:t>
            </w:r>
          </w:p>
        </w:tc>
        <w:tc>
          <w:tcPr>
            <w:tcW w:w="2197" w:type="dxa"/>
            <w:vAlign w:val="center"/>
          </w:tcPr>
          <w:p w:rsidR="00D4567E" w:rsidRPr="00F23DDD" w:rsidRDefault="00D4567E" w:rsidP="00A40C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1606.6</w:t>
            </w:r>
          </w:p>
        </w:tc>
        <w:tc>
          <w:tcPr>
            <w:tcW w:w="2197" w:type="dxa"/>
            <w:vMerge/>
            <w:shd w:val="clear" w:color="auto" w:fill="E0E0E0"/>
            <w:vAlign w:val="center"/>
          </w:tcPr>
          <w:p w:rsidR="00D4567E" w:rsidRDefault="00D4567E" w:rsidP="00A40CD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97" w:type="dxa"/>
            <w:vMerge/>
            <w:vAlign w:val="center"/>
          </w:tcPr>
          <w:p w:rsidR="00D4567E" w:rsidRPr="00F23DDD" w:rsidRDefault="00D4567E" w:rsidP="00A40CDF">
            <w:pPr>
              <w:rPr>
                <w:rFonts w:ascii="Arial" w:hAnsi="Arial" w:cs="Arial"/>
              </w:rPr>
            </w:pPr>
          </w:p>
        </w:tc>
      </w:tr>
    </w:tbl>
    <w:p w:rsidR="00D4567E" w:rsidRDefault="00D4567E">
      <w:pPr>
        <w:rPr>
          <w:sz w:val="16"/>
          <w:szCs w:val="16"/>
        </w:rPr>
      </w:pPr>
    </w:p>
    <w:p w:rsidR="00FA2BED" w:rsidRPr="00A33E75" w:rsidRDefault="00FA2BED">
      <w:pPr>
        <w:rPr>
          <w:sz w:val="16"/>
          <w:szCs w:val="16"/>
        </w:rPr>
      </w:pPr>
    </w:p>
    <w:tbl>
      <w:tblPr>
        <w:tblW w:w="48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5"/>
        <w:gridCol w:w="17"/>
        <w:gridCol w:w="1402"/>
        <w:gridCol w:w="9"/>
        <w:gridCol w:w="3675"/>
        <w:gridCol w:w="1276"/>
        <w:gridCol w:w="1276"/>
        <w:gridCol w:w="1276"/>
        <w:gridCol w:w="735"/>
      </w:tblGrid>
      <w:tr w:rsidR="000324E5" w:rsidTr="00FF4B0B">
        <w:trPr>
          <w:tblHeader/>
          <w:jc w:val="center"/>
        </w:trPr>
        <w:tc>
          <w:tcPr>
            <w:tcW w:w="5000" w:type="pct"/>
            <w:gridSpan w:val="9"/>
            <w:shd w:val="clear" w:color="auto" w:fill="CCCCCC"/>
          </w:tcPr>
          <w:p w:rsidR="000324E5" w:rsidRDefault="000324E5" w:rsidP="003B0D8F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 Once</w:t>
            </w:r>
          </w:p>
        </w:tc>
      </w:tr>
      <w:tr w:rsidR="00CC3236" w:rsidTr="003F29E8">
        <w:trPr>
          <w:tblHeader/>
          <w:jc w:val="center"/>
        </w:trPr>
        <w:tc>
          <w:tcPr>
            <w:tcW w:w="492" w:type="pct"/>
            <w:shd w:val="clear" w:color="auto" w:fill="E0E0E0"/>
          </w:tcPr>
          <w:p w:rsidR="000324E5" w:rsidRDefault="000324E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Category</w:t>
            </w:r>
          </w:p>
        </w:tc>
        <w:tc>
          <w:tcPr>
            <w:tcW w:w="662" w:type="pct"/>
            <w:gridSpan w:val="2"/>
            <w:shd w:val="clear" w:color="auto" w:fill="E0E0E0"/>
          </w:tcPr>
          <w:p w:rsidR="000324E5" w:rsidRDefault="000324E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Number</w:t>
            </w:r>
          </w:p>
        </w:tc>
        <w:tc>
          <w:tcPr>
            <w:tcW w:w="1718" w:type="pct"/>
            <w:gridSpan w:val="2"/>
            <w:shd w:val="clear" w:color="auto" w:fill="E0E0E0"/>
          </w:tcPr>
          <w:p w:rsidR="000324E5" w:rsidRDefault="000324E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Description</w:t>
            </w:r>
          </w:p>
        </w:tc>
        <w:tc>
          <w:tcPr>
            <w:tcW w:w="595" w:type="pct"/>
            <w:vMerge w:val="restart"/>
            <w:shd w:val="clear" w:color="auto" w:fill="E0E0E0"/>
            <w:vAlign w:val="center"/>
          </w:tcPr>
          <w:p w:rsidR="000324E5" w:rsidRDefault="000324E5" w:rsidP="00B61FE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Performed</w:t>
            </w:r>
          </w:p>
        </w:tc>
        <w:tc>
          <w:tcPr>
            <w:tcW w:w="595" w:type="pct"/>
            <w:vMerge w:val="restart"/>
            <w:shd w:val="clear" w:color="auto" w:fill="E0E0E0"/>
            <w:vAlign w:val="center"/>
          </w:tcPr>
          <w:p w:rsidR="000324E5" w:rsidRDefault="000324E5" w:rsidP="00B61FE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Due</w:t>
            </w:r>
          </w:p>
        </w:tc>
        <w:tc>
          <w:tcPr>
            <w:tcW w:w="595" w:type="pct"/>
            <w:vMerge w:val="restart"/>
            <w:shd w:val="clear" w:color="auto" w:fill="E0E0E0"/>
            <w:vAlign w:val="center"/>
          </w:tcPr>
          <w:p w:rsidR="000324E5" w:rsidRDefault="000324E5" w:rsidP="008C0428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Remaining</w:t>
            </w:r>
          </w:p>
        </w:tc>
        <w:tc>
          <w:tcPr>
            <w:tcW w:w="343" w:type="pct"/>
            <w:vMerge w:val="restart"/>
            <w:shd w:val="clear" w:color="auto" w:fill="E0E0E0"/>
            <w:vAlign w:val="center"/>
          </w:tcPr>
          <w:p w:rsidR="000324E5" w:rsidRDefault="000324E5" w:rsidP="008C0428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Init</w:t>
            </w:r>
          </w:p>
        </w:tc>
      </w:tr>
      <w:tr w:rsidR="00FF2DAA" w:rsidTr="003F29E8">
        <w:trPr>
          <w:tblHeader/>
          <w:jc w:val="center"/>
        </w:trPr>
        <w:tc>
          <w:tcPr>
            <w:tcW w:w="2872" w:type="pct"/>
            <w:gridSpan w:val="5"/>
            <w:shd w:val="clear" w:color="auto" w:fill="E0E0E0"/>
          </w:tcPr>
          <w:p w:rsidR="000324E5" w:rsidRDefault="000324E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Accomplishment</w:t>
            </w:r>
          </w:p>
        </w:tc>
        <w:tc>
          <w:tcPr>
            <w:tcW w:w="595" w:type="pct"/>
            <w:vMerge/>
            <w:shd w:val="clear" w:color="auto" w:fill="E0E0E0"/>
          </w:tcPr>
          <w:p w:rsidR="000324E5" w:rsidRDefault="000324E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595" w:type="pct"/>
            <w:vMerge/>
            <w:shd w:val="clear" w:color="auto" w:fill="E0E0E0"/>
          </w:tcPr>
          <w:p w:rsidR="000324E5" w:rsidRDefault="000324E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595" w:type="pct"/>
            <w:vMerge/>
            <w:shd w:val="clear" w:color="auto" w:fill="E0E0E0"/>
          </w:tcPr>
          <w:p w:rsidR="000324E5" w:rsidRDefault="000324E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43" w:type="pct"/>
            <w:vMerge/>
            <w:shd w:val="clear" w:color="auto" w:fill="E0E0E0"/>
          </w:tcPr>
          <w:p w:rsidR="000324E5" w:rsidRDefault="000324E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2009-0231E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Rotors Flight Control - Tail Rotor (T/R) Adjustable Rod Assembly - Identification / Replacement.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2009-0251E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Fire Protection - Portable Fire Extinguishers - Identification / Replacement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2009-0262R1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Halon 1211 Fire Extinguishers - Identification / Replacement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2010-0059E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Tail Rotor Gearbox Assembly – Inspection / Replacement / Re-identification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P/N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2010-0062R1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Fire Protection – Halon 1211 Fire Extinguishers – Identification / Replacement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2010-142E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Superseded by EASA 2011-0095-E, 2011-07-05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Superseded by EASA 2011-0095-E, 2011-07-05 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2011-095E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Rotors Flight Control – Pilot and Co-pilot Control Box Assemblies – Inspection / Replacement / Modification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2012-0029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Tail Rotor Drive – Tail Rotor Drive Shaft – Replacement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24, 2012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TO S/N INSTALLED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2012-0058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Windows – Pilot and Co-pilot Door Windows Bonding – Inspection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20, 2012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ONE TIME INSPECTION C/O NDF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2012-0208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SUPERSEDED BY EASA AD 2013-0290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Oct 9, 2012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2013-0225E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Tail Rotor – Tail Rotor Drive Shaft Line Nut – Inspection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Sep 12, 2013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IAW BT119-062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2013-0265E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MAIN ROTOR- ROTATING CONTROLS AND SWASHPLATE ASSY - SWASHPLATE SUPPORT NUT - INSP/REPLCM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24, 2013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PER BT 119-062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2013-0290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Rotor – Main Rotor Lag Damper – Identification / Replacement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Dec 17, 2013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CHECK OF M/R LAG DAMPER ROD END N/A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2013-06-51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Goodrich Externally Mounted Hoist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12,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not installed at this time.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2014-0238-E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MGB Support Assembly Nuts-Inspect/Replace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Oct 30, 2014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1AW BT119-068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2015-0035-E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Pitch Control Link Assy-Insp/Replace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Mar 14,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T/R PITCH CONTROL LINK ASSY INSTALLED NEW AND NOT O/H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2015-0096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MGB/Gleason Crown-Insp/Replace.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927.2H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27,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Performed by Agusta during recent Overtorq inspection. N/A BY P/N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Chartright signed off AD in JLB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2015-01 R0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 Indicating - Incorrect Engine Torq Indication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Jan 22,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AWD 2015-01 Rev 0 "Engine Indicating-Incorrect Engine Torq Indication" Part IV c/w; P&amp;WC SB39092R0 has been c/w previously under P&amp;WC sales order 181499; no further action required.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2015-01 R1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SUPERCEDES 2015-01 R0 - Engine Indicating-Incorrect Engine Torque Indication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1483.0H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13, 2017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2017-0176-E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Main Rotor-Main Rotor Blades-Inspection/Replacement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Sep 21, 2017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due to Blade Serial #'s fitted to VMX &amp; VMU. Not on affected Blade S/N list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2018-0156 Rev 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Tail Rotor Drive - Gearbox Output Shaft - Inspection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1631.2H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24.6H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N/A due to S/N installed 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BT119-001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Inspection for cracks of TR blade 109-8132-01-107.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N/A BY P/N 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BT119-002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Replacement of TR blade 109-8132-01-107 w/new TR blade 109-8132-01-111.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P/N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BT119-003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Replacement of vertical gyrscopes 501-1210-01 s/n 2556 to 2694 w/o MO 17.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S/NS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BT119-004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Replacement of HYD pump 109-0760-42-101 w/pump 109-0760-412-103.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P/N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BT119-005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Modify electrical install of windshield wiper kit 109-0741-94 by installing kit 109-0823-13.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ACFT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BT119-006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Inspect for cracks of TR blade 109-8132-111 &amp; replacement of bushing on TR grips.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N/A BY P/N 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BT119-007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Application of variant 109-0882-58-203 for antenna relocation and variant 109-0882-58-205 for structural provision of exte.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N/C/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BT119-008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 xml:space="preserve">Check of bolts NAS625-14 &amp; NAS625-18 </w:t>
            </w:r>
            <w:r>
              <w:rPr>
                <w:rFonts w:ascii="Arial" w:hAnsi="Arial" w:cs="Arial"/>
                <w:sz w:val="18"/>
                <w:szCs w:val="16"/>
              </w:rPr>
              <w:lastRenderedPageBreak/>
              <w:t>for structural provision of exte.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ACFT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BT119-009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Replacement of TR blade 109-8132-01-111 w/TR blades 709-0160-48-101 by application of kit.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BT P/N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BT119-010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Modify the PT6B-37A AGB Drain tube installation w/kit 109-0823-78-101.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BY P&amp;W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Modify &amp; Identify MR Dapers p/n 109-0112-05-105.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S/Ns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BT119-012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Installation of ELT C406-2HM system, kit p/n 109-0823-79-101/-103.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</w:t>
            </w:r>
            <w:bookmarkStart w:id="0" w:name="_GoBack"/>
            <w:bookmarkEnd w:id="0"/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BT119-013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Rework of Engine Rear Firewall Rib p/n 109-0641-69.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ACFT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BT119-014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Collective Control Pitch Link 109-0032-02-41 Insp &amp; AC Duct p/n 109-0710-52-103 modification.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ACFT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BT119-015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TR Pitch Control Link p/n 109-0130-05-117 Inspection.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BT119-016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Insp/Re-work of CREW Doors Emerg Release Mechanism Install p/n 109-0323-01-109.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11,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ACFT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BT119-017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Replacement of the Temperature Sensors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BT119-018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MT assy, Nozzle Assy Replacement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BT119-019 Rev B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Inspection &amp; replacement of the Fuel Tanks Baffle Ropes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BT119-021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Lever of Onboard Cargo Hook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BT119-022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Inspection &amp; replacement of the Hyd Lines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BT119-023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Pinion mounting sleeve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BT119-024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Replacement of the Rear Cone of Oil Cooler Assy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delivery, 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BT119-025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emergency release of the Pilot Doors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BT119-026 Rev B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Conversion to MKII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BT119-027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MR rotating Scissors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BT119-028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replacement of hose assy pn 000-01A11C388U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BT119-029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Mod of 90 TR  GB assy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rotor Brake Installation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replacement of ICS control panel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BT119-032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new maintenance program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BT119-033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 xml:space="preserve">one time inspection, static selection valve </w:t>
            </w:r>
            <w:r>
              <w:rPr>
                <w:rFonts w:ascii="Arial" w:hAnsi="Arial" w:cs="Arial"/>
                <w:sz w:val="18"/>
                <w:szCs w:val="16"/>
              </w:rPr>
              <w:lastRenderedPageBreak/>
              <w:t>and electrical overhead panel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BT119-034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rework of the TR Hub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BT119-035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TR adj.Rod assy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BT119-036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Mod of warning and caution cable assy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BT119-037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replacement of the aural generator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delivery, 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BT119-038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90 degree GB, one time inspection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BT119-039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Pilot control box assy, mod to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Complied with prior to delivery, 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NA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delivery, 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Aural warning Generator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delivery, 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BT119-042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relocation of battery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BT119-043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TR Adj Rod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BT119-044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Control Flight Hyd system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BT119-045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TR Drive Shaft assy pn 109-0425-77-103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10, 2012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NA to sn of shaft installed -V48 &amp; V58 installed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BT119-046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Seating of connectorP8830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10, 2012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NA to aircraft sn2/10/12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BT119-047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 Left &amp; Right Pilot Doors window bonding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7, 2012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NFF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BT119-048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Skid Landing GearFwd Crossmember assy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Oct 15, 2012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na to sn of aircraft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BT119-049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Seal Filler passenger compartment door escape window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Sep 24, 2012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cw, ndf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BT119-050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MR Lag Damper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Oct 18, 2012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to sn of aircraft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BT119-051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 monitoring system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16,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BT119-052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Retaining Bolt pn 109-8131-09-1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Jan 8, 2013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NA per pn of bolt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BT119-053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GB update Gleason Crown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16,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BT119-054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Flight Data recorder.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16,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BT119-055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HF radio install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16,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BT119-056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Cargo Hook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16,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BT119-057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Main rotor Head Upgrade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Mar 22, 2013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NOT C/O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BT119-058 Rev C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Inspection of Gleason Corwn p/n 109-0403-07-103.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9,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P/N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BT119-059 Rev B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E.M.S. single litter,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16,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 not installed at this time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BT119-061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Inspection/Replacement of MS21042l4 nuts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590.0H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1, 2013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BT119-062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 of Nuts MS21042-4 on Swasphlate Support &amp; Replacement w/Nuts NAS1805-4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1, 2013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ALL 6 NUTS REPLACED WITH NAS 1805-4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BT119-063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Airborne Gimbal Camera System kit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Dec 23, 2013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NOT INSTALLED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BT119-064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Structural Provision for the Install of LH &amp; RH Aux Fuel Tanks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Jan 17, 2014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NOT INSTALLED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BT119-065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Installation of Bambi Bucket Provisions kit p/n 109-0812-36-107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2014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NOT INSTALLED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BT119-066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Repetitive Inspection Cancelled.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Jan 27,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Covered by engine bulletins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BT119-067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Installation of the TR Fairing Gasket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Oct 7, 2014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NOT INSTALLED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BT119-068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One Time Insp &amp; Replacement of Nuts MS21042L4 Installed on MGB Support Assy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Oct 30, 2014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replace with MS21043-4 nuts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BT119-069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 TR Actuator Rod Assy 109-0020-87-19.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901.8H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Jan 23,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 of TR Actuator Rod Assy 109-0020-87-19 c/o NDF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BT119-070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Litter Assy p/n 109-0326-69-103 Retromd p/n 109G2560P02-101.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Jan 28,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NOT INSTALLED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BT119-071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Solenoid Fuel Drain Valve Retrofit kit p/n 109G2806R03-101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27,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NOT C/O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BT119-072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Correction to Page 4 step 3.3 of BT119-072.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Mar 4,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NO O/H LINK INSTALLED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BT119-073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Magnetic Brake Levers of Long/Lat Cyclic Pitch Control &amp; TR Pitch Control System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Mar 25, 2015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BY S/N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BT119-074 Rev B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Drainage Valve p/n 109-0617-04-103 or 109-0600-69-3-Lockwire Valve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1093.5H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6,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The helicopters which have already applied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the revision / of this BT, must install the lock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wire only as shown in Detail B (Figure 1) in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accordance with the revision A. 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BT119-075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VG1 &amp; VG2 Replacement Retro-modification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16,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Optional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BT119-076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VNE Illuminated Panel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936.7H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Mar 15,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VNE ILLUMINATED PANEL P/N 109-0740L37-109. replace with p/n 109-074L37-113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Parts in had at Chartright, to be accomplised at next maintenance action, prior to next flight.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Chartright (Milos) Complete installation.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BT119-083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 Reduction Gear Box Drain Line, Modification.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Dec 31, 2029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136.3M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This Service Bulletin is Optional. We will not carry it out at this time.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BT119-084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Radar Altimeter Kit P/N 109G3440F01-101, Modification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Sep 21, 2017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as no radar altimeter kit P/n 109G3440F01-101 installed on Geotech Aviation AW119MKII Aircraft. No Further Action Required.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BT119-084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Radar Altimeter Kit P/N 109G3440F01-101 Modification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 Action Required Due to A/C Serial Number 14774 as it affects s/N 14901-14933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BT119-085 Rev A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Inspection of Main Rotor Blade Tip Cap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Sep 21, 2017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Found to be N/A on VMX &amp; VMU due to S/N Main Rotor Blades fitted.  S/N not on affected S/N list. Blades have not been repaired.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BT119-086 Rev /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Operating Envelope Extension Kit (24000 FT &amp; -35C) P/N 109G0200F01-101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 Action Required - Not applicable due to operating envelope (we do not operate above 12000 FT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BT119-090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90 Degree Gearbox Output Shaft Inspection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1631.2H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24.6H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N/A due to S/N installed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BT119-20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MR Head Damper, one time inspection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8, 2011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prior to delivery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CF-2015-01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SB39092, bearing C/W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936.7H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Mar 15,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Pt 4 C/W when bearings replaced per R&amp;W sales order #181499. no further action required.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Chartright (mILOS) SIGNED off AD in JLB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PT6A-41R10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Introduce an equivalent new class of numbers for the turbine vane ring and power turbine stator assembly for use when stock of the old part is depleted.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933.9H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Feb 15, 2016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NONE REQUIRED AT THIS TIME. INFO ON NEW PART NUMBER AVAILABLE.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 39090 Rev 2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Fuel Nozzle Assembly - Inspection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1483.0H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13, 2017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Complied with at Pratt and Whitney w/o 201686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 39096 Rev 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Fuel Nozzle Tips - Inspection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1483.0H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13, 2017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on w/o 201686 by Pratt and Whitney / noted on Chartright w/r CEH-6249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 39107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Fuel Control Unit - Replacement/Modification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1547.3H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Jun 14, 2018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at Manufacturer visit (See engine log binder, Section 1 - List of Service Bulletins and Special Instruction incorporated this visit)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 39108 Rev 1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Roller Bearing Option (IC) No 9 and 10 Positions - Replacement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1483.0H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13, 2017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on w/o 201686 by Pratt and Whitney and on Chartright w/r CEH-6249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 39110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Data Collection Unit - Replacement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1483.0H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13, 2017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on w/o 201686 from Pratt and Whitney, on w/r CEH-6249 from Chartright.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500" w:type="pct"/>
            <w:gridSpan w:val="2"/>
            <w:shd w:val="clear" w:color="auto" w:fill="FFFFFF"/>
          </w:tcPr>
          <w:p w:rsidR="00E14369" w:rsidRDefault="00E14369" w:rsidP="00CC3236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SB</w:t>
            </w:r>
          </w:p>
        </w:tc>
        <w:tc>
          <w:tcPr>
            <w:tcW w:w="658" w:type="pct"/>
            <w:gridSpan w:val="2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 A39076</w:t>
            </w:r>
          </w:p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Engine</w:t>
            </w:r>
          </w:p>
        </w:tc>
        <w:tc>
          <w:tcPr>
            <w:tcW w:w="1713" w:type="pct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P3 Filter Element - Inspection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1483.0H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13, 2017</w:t>
            </w: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14369" w:rsidTr="00CC5230">
        <w:trPr>
          <w:trHeight w:val="339"/>
          <w:jc w:val="center"/>
        </w:trPr>
        <w:tc>
          <w:tcPr>
            <w:tcW w:w="2872" w:type="pct"/>
            <w:gridSpan w:val="5"/>
            <w:shd w:val="clear" w:color="auto" w:fill="FFFFFF"/>
          </w:tcPr>
          <w:p w:rsidR="00E14369" w:rsidRDefault="00E14369" w:rsidP="00761137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c/w on Pratt and Whitney w/o 201686 and on Chartright w/r CEH-6249</w:t>
            </w: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E14369" w:rsidRDefault="00E14369" w:rsidP="0076113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8F6654" w:rsidRPr="00D94CE0" w:rsidRDefault="008F6654" w:rsidP="00D94CE0">
      <w:pPr>
        <w:rPr>
          <w:lang w:val="en-US"/>
        </w:rPr>
      </w:pPr>
    </w:p>
    <w:tbl>
      <w:tblPr>
        <w:tblW w:w="48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5"/>
        <w:gridCol w:w="15"/>
        <w:gridCol w:w="1404"/>
        <w:gridCol w:w="11"/>
        <w:gridCol w:w="3673"/>
        <w:gridCol w:w="1276"/>
        <w:gridCol w:w="1276"/>
        <w:gridCol w:w="1276"/>
        <w:gridCol w:w="735"/>
      </w:tblGrid>
      <w:tr w:rsidR="000324E5" w:rsidTr="00CC5230">
        <w:trPr>
          <w:tblHeader/>
          <w:jc w:val="center"/>
        </w:trPr>
        <w:tc>
          <w:tcPr>
            <w:tcW w:w="5000" w:type="pct"/>
            <w:gridSpan w:val="9"/>
            <w:shd w:val="clear" w:color="auto" w:fill="CCCCCC"/>
          </w:tcPr>
          <w:p w:rsidR="000324E5" w:rsidRDefault="00296ECA" w:rsidP="006420CC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 Recur</w:t>
            </w:r>
          </w:p>
        </w:tc>
      </w:tr>
      <w:tr w:rsidR="000324E5" w:rsidTr="00CC5230">
        <w:trPr>
          <w:tblHeader/>
          <w:jc w:val="center"/>
        </w:trPr>
        <w:tc>
          <w:tcPr>
            <w:tcW w:w="492" w:type="pct"/>
            <w:shd w:val="clear" w:color="auto" w:fill="E0E0E0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Category</w:t>
            </w:r>
          </w:p>
        </w:tc>
        <w:tc>
          <w:tcPr>
            <w:tcW w:w="662" w:type="pct"/>
            <w:gridSpan w:val="2"/>
            <w:shd w:val="clear" w:color="auto" w:fill="E0E0E0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Number</w:t>
            </w:r>
          </w:p>
        </w:tc>
        <w:tc>
          <w:tcPr>
            <w:tcW w:w="1718" w:type="pct"/>
            <w:gridSpan w:val="2"/>
            <w:shd w:val="clear" w:color="auto" w:fill="E0E0E0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Description</w:t>
            </w:r>
          </w:p>
        </w:tc>
        <w:tc>
          <w:tcPr>
            <w:tcW w:w="595" w:type="pct"/>
            <w:vMerge w:val="restart"/>
            <w:shd w:val="clear" w:color="auto" w:fill="E0E0E0"/>
            <w:vAlign w:val="center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Performed</w:t>
            </w:r>
          </w:p>
        </w:tc>
        <w:tc>
          <w:tcPr>
            <w:tcW w:w="595" w:type="pct"/>
            <w:vMerge w:val="restart"/>
            <w:shd w:val="clear" w:color="auto" w:fill="E0E0E0"/>
            <w:vAlign w:val="center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Due</w:t>
            </w:r>
          </w:p>
        </w:tc>
        <w:tc>
          <w:tcPr>
            <w:tcW w:w="595" w:type="pct"/>
            <w:vMerge w:val="restart"/>
            <w:shd w:val="clear" w:color="auto" w:fill="E0E0E0"/>
            <w:vAlign w:val="center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Remaining</w:t>
            </w:r>
          </w:p>
        </w:tc>
        <w:tc>
          <w:tcPr>
            <w:tcW w:w="343" w:type="pct"/>
            <w:vMerge w:val="restart"/>
            <w:shd w:val="clear" w:color="auto" w:fill="E0E0E0"/>
            <w:vAlign w:val="center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Init</w:t>
            </w:r>
          </w:p>
        </w:tc>
      </w:tr>
      <w:tr w:rsidR="000324E5" w:rsidTr="00CC5230">
        <w:trPr>
          <w:tblHeader/>
          <w:jc w:val="center"/>
        </w:trPr>
        <w:tc>
          <w:tcPr>
            <w:tcW w:w="2872" w:type="pct"/>
            <w:gridSpan w:val="5"/>
            <w:shd w:val="clear" w:color="auto" w:fill="E0E0E0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Accomplishment</w:t>
            </w:r>
          </w:p>
        </w:tc>
        <w:tc>
          <w:tcPr>
            <w:tcW w:w="595" w:type="pct"/>
            <w:vMerge/>
            <w:shd w:val="clear" w:color="auto" w:fill="E0E0E0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595" w:type="pct"/>
            <w:vMerge/>
            <w:shd w:val="clear" w:color="auto" w:fill="E0E0E0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595" w:type="pct"/>
            <w:vMerge/>
            <w:shd w:val="clear" w:color="auto" w:fill="E0E0E0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43" w:type="pct"/>
            <w:vMerge/>
            <w:shd w:val="clear" w:color="auto" w:fill="E0E0E0"/>
          </w:tcPr>
          <w:p w:rsidR="000324E5" w:rsidRDefault="000324E5" w:rsidP="006420CC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</w:tc>
      </w:tr>
      <w:tr w:rsidR="00CC5230" w:rsidTr="00CC5230">
        <w:trPr>
          <w:trHeight w:val="339"/>
          <w:jc w:val="center"/>
        </w:trPr>
        <w:tc>
          <w:tcPr>
            <w:tcW w:w="499" w:type="pct"/>
            <w:gridSpan w:val="2"/>
            <w:shd w:val="clear" w:color="auto" w:fill="FFFFFF"/>
          </w:tcPr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</w:t>
            </w:r>
          </w:p>
        </w:tc>
        <w:tc>
          <w:tcPr>
            <w:tcW w:w="660" w:type="pct"/>
            <w:gridSpan w:val="2"/>
            <w:shd w:val="clear" w:color="auto" w:fill="FFFFFF"/>
          </w:tcPr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119-087</w:t>
            </w:r>
          </w:p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Airframe</w:t>
            </w:r>
          </w:p>
        </w:tc>
        <w:tc>
          <w:tcPr>
            <w:tcW w:w="1712" w:type="pct"/>
            <w:shd w:val="clear" w:color="auto" w:fill="FFFFFF"/>
          </w:tcPr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Left and Right Countertorque Crossbeam fitting Plate Assemblies P/N 109-0330-17 Inspection</w:t>
            </w:r>
          </w:p>
        </w:tc>
        <w:tc>
          <w:tcPr>
            <w:tcW w:w="592" w:type="pct"/>
            <w:vMerge w:val="restart"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1547.3H</w:t>
            </w: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Jul 19, 2018</w:t>
            </w: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2254.0C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2954.0C</w:t>
            </w:r>
          </w:p>
        </w:tc>
        <w:tc>
          <w:tcPr>
            <w:tcW w:w="593" w:type="pct"/>
            <w:vMerge w:val="restart"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633.0C</w:t>
            </w:r>
          </w:p>
        </w:tc>
        <w:tc>
          <w:tcPr>
            <w:tcW w:w="351" w:type="pct"/>
            <w:vMerge w:val="restart"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CC3236" w:rsidTr="00CC5230">
        <w:trPr>
          <w:trHeight w:val="339"/>
          <w:jc w:val="center"/>
        </w:trPr>
        <w:tc>
          <w:tcPr>
            <w:tcW w:w="2871" w:type="pct"/>
            <w:gridSpan w:val="5"/>
            <w:shd w:val="clear" w:color="auto" w:fill="FFFFFF"/>
          </w:tcPr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SB119-087; Left and Right countertorque crossbeam plate fittings P/N 190-0330-17-115 and P/N 190-0330-17-116 replaced IAW Skyline Helicopter Technologies WO# SHT3702.</w:t>
            </w:r>
          </w:p>
        </w:tc>
        <w:tc>
          <w:tcPr>
            <w:tcW w:w="592" w:type="pct"/>
            <w:vMerge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1" w:type="pct"/>
            <w:vMerge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CC5230" w:rsidTr="00CC5230">
        <w:trPr>
          <w:trHeight w:val="339"/>
          <w:jc w:val="center"/>
        </w:trPr>
        <w:tc>
          <w:tcPr>
            <w:tcW w:w="499" w:type="pct"/>
            <w:gridSpan w:val="2"/>
            <w:shd w:val="clear" w:color="auto" w:fill="FFFFFF"/>
          </w:tcPr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</w:t>
            </w:r>
          </w:p>
        </w:tc>
        <w:tc>
          <w:tcPr>
            <w:tcW w:w="660" w:type="pct"/>
            <w:gridSpan w:val="2"/>
            <w:shd w:val="clear" w:color="auto" w:fill="FFFFFF"/>
          </w:tcPr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2016-0173-E</w:t>
            </w:r>
          </w:p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Propeller</w:t>
            </w:r>
          </w:p>
        </w:tc>
        <w:tc>
          <w:tcPr>
            <w:tcW w:w="1712" w:type="pct"/>
            <w:shd w:val="clear" w:color="auto" w:fill="FFFFFF"/>
          </w:tcPr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TRD-Blade Retention Bolts-Inspection/replacement. Retirement life reductions (landings to 3200 cycles)</w:t>
            </w:r>
          </w:p>
        </w:tc>
        <w:tc>
          <w:tcPr>
            <w:tcW w:w="592" w:type="pct"/>
            <w:vMerge w:val="restart"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1483.0H</w:t>
            </w: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Nov 13, 2017</w:t>
            </w: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1683.0H</w:t>
            </w: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 w:val="restart"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76.4H</w:t>
            </w: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1" w:type="pct"/>
            <w:vMerge w:val="restart"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CC3236" w:rsidTr="00CC5230">
        <w:trPr>
          <w:trHeight w:val="339"/>
          <w:jc w:val="center"/>
        </w:trPr>
        <w:tc>
          <w:tcPr>
            <w:tcW w:w="2871" w:type="pct"/>
            <w:gridSpan w:val="5"/>
            <w:shd w:val="clear" w:color="auto" w:fill="FFFFFF"/>
          </w:tcPr>
          <w:p w:rsidR="00CC3236" w:rsidRDefault="00CC3236" w:rsidP="00FE02B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Inspection of bolts</w:t>
            </w:r>
          </w:p>
        </w:tc>
        <w:tc>
          <w:tcPr>
            <w:tcW w:w="592" w:type="pct"/>
            <w:vMerge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3" w:type="pct"/>
            <w:vMerge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1" w:type="pct"/>
            <w:vMerge/>
            <w:shd w:val="clear" w:color="auto" w:fill="FFFFFF"/>
          </w:tcPr>
          <w:p w:rsidR="00CC3236" w:rsidRDefault="00CC3236" w:rsidP="00FE02B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143A3D" w:rsidRDefault="00143A3D" w:rsidP="0036634E">
      <w:pPr>
        <w:jc w:val="center"/>
        <w:rPr>
          <w:rFonts w:ascii="Tahoma" w:hAnsi="Tahoma" w:cs="Tahoma"/>
        </w:rPr>
      </w:pPr>
    </w:p>
    <w:tbl>
      <w:tblPr>
        <w:tblpPr w:leftFromText="142" w:rightFromText="142" w:tblpXSpec="center" w:tblpYSpec="bottom"/>
        <w:tblOverlap w:val="never"/>
        <w:tblW w:w="0" w:type="auto"/>
        <w:tblLook w:val="01E0" w:firstRow="1" w:lastRow="1" w:firstColumn="1" w:lastColumn="1" w:noHBand="0" w:noVBand="0"/>
      </w:tblPr>
      <w:tblGrid>
        <w:gridCol w:w="3623"/>
        <w:gridCol w:w="3458"/>
        <w:gridCol w:w="3112"/>
      </w:tblGrid>
      <w:tr w:rsidR="003137D3" w:rsidTr="003137D3">
        <w:trPr>
          <w:trHeight w:val="168"/>
        </w:trPr>
        <w:tc>
          <w:tcPr>
            <w:tcW w:w="10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D3" w:rsidRDefault="003137D3" w:rsidP="00F562EF">
            <w:pPr>
              <w:pStyle w:val="Footer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This </w:t>
            </w:r>
            <w:r w:rsidR="00F562EF">
              <w:rPr>
                <w:rFonts w:ascii="Tahoma" w:hAnsi="Tahoma" w:cs="Tahoma"/>
              </w:rPr>
              <w:t>Compliance Report</w:t>
            </w:r>
            <w:r>
              <w:rPr>
                <w:rFonts w:ascii="Tahoma" w:hAnsi="Tahoma" w:cs="Tahoma"/>
              </w:rPr>
              <w:t xml:space="preserve"> has been prepared by:</w:t>
            </w:r>
          </w:p>
        </w:tc>
      </w:tr>
      <w:tr w:rsidR="003137D3" w:rsidTr="003137D3">
        <w:trPr>
          <w:trHeight w:val="413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D3" w:rsidRDefault="003137D3" w:rsidP="003137D3">
            <w:pPr>
              <w:pStyle w:val="Footer"/>
              <w:jc w:val="center"/>
              <w:rPr>
                <w:rFonts w:ascii="Tahoma" w:hAnsi="Tahoma" w:cs="Tahom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D3" w:rsidRDefault="003137D3" w:rsidP="003137D3">
            <w:pPr>
              <w:pStyle w:val="Footer"/>
              <w:jc w:val="center"/>
              <w:rPr>
                <w:rFonts w:ascii="Tahoma" w:hAnsi="Tahoma" w:cs="Tahoma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D3" w:rsidRDefault="003137D3" w:rsidP="003137D3">
            <w:pPr>
              <w:pStyle w:val="Footer"/>
              <w:tabs>
                <w:tab w:val="left" w:pos="795"/>
              </w:tabs>
              <w:jc w:val="center"/>
              <w:rPr>
                <w:rFonts w:ascii="Tahoma" w:hAnsi="Tahoma" w:cs="Tahoma"/>
              </w:rPr>
            </w:pPr>
          </w:p>
        </w:tc>
      </w:tr>
      <w:tr w:rsidR="003137D3" w:rsidTr="003137D3"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D3" w:rsidRDefault="003137D3" w:rsidP="003137D3">
            <w:pPr>
              <w:pStyle w:val="Footer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Signature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D3" w:rsidRDefault="003137D3" w:rsidP="003137D3">
            <w:pPr>
              <w:pStyle w:val="Footer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License Number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D3" w:rsidRDefault="003137D3" w:rsidP="003137D3">
            <w:pPr>
              <w:pStyle w:val="Footer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</w:tr>
    </w:tbl>
    <w:p w:rsidR="003137D3" w:rsidRDefault="003137D3" w:rsidP="0036634E">
      <w:pPr>
        <w:jc w:val="center"/>
        <w:rPr>
          <w:rFonts w:ascii="Tahoma" w:hAnsi="Tahoma" w:cs="Tahoma"/>
        </w:rPr>
      </w:pPr>
    </w:p>
    <w:sectPr w:rsidR="003137D3" w:rsidSect="00D675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786" w:right="680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CBA" w:rsidRDefault="00642CBA">
      <w:r>
        <w:separator/>
      </w:r>
    </w:p>
  </w:endnote>
  <w:endnote w:type="continuationSeparator" w:id="0">
    <w:p w:rsidR="00642CBA" w:rsidRDefault="0064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B5D" w:rsidRDefault="00F83B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1E0" w:firstRow="1" w:lastRow="1" w:firstColumn="1" w:lastColumn="1" w:noHBand="0" w:noVBand="0"/>
    </w:tblPr>
    <w:tblGrid>
      <w:gridCol w:w="10193"/>
    </w:tblGrid>
    <w:tr w:rsidR="00143A3D" w:rsidRPr="007067D5" w:rsidTr="00303BCD">
      <w:trPr>
        <w:cantSplit/>
        <w:jc w:val="center"/>
      </w:trPr>
      <w:tc>
        <w:tcPr>
          <w:tcW w:w="8786" w:type="dxa"/>
          <w:tcBorders>
            <w:top w:val="single" w:sz="4" w:space="0" w:color="auto"/>
          </w:tcBorders>
        </w:tcPr>
        <w:p w:rsidR="00143A3D" w:rsidRDefault="00143A3D" w:rsidP="00303BCD">
          <w:pPr>
            <w:pStyle w:val="Footer"/>
            <w:jc w:val="right"/>
            <w:rPr>
              <w:rFonts w:ascii="Arial" w:hAnsi="Arial" w:cs="Arial"/>
              <w:sz w:val="16"/>
              <w:szCs w:val="16"/>
              <w:lang w:val="fr-CA"/>
            </w:rPr>
          </w:pPr>
        </w:p>
        <w:tbl>
          <w:tblPr>
            <w:tblW w:w="9977" w:type="dxa"/>
            <w:tblBorders>
              <w:insideH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4277"/>
            <w:gridCol w:w="5700"/>
          </w:tblGrid>
          <w:tr w:rsidR="00143A3D" w:rsidRPr="00EB3169" w:rsidTr="00303BCD">
            <w:tc>
              <w:tcPr>
                <w:tcW w:w="427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43A3D" w:rsidRPr="00EB3169" w:rsidRDefault="00143A3D" w:rsidP="00303BCD">
                <w:pPr>
                  <w:pStyle w:val="Footer"/>
                  <w:rPr>
                    <w:rFonts w:ascii="Arial" w:hAnsi="Arial" w:cs="Arial"/>
                    <w:sz w:val="16"/>
                    <w:szCs w:val="16"/>
                  </w:rPr>
                </w:pPr>
                <w:r w:rsidRPr="00EB3169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570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43A3D" w:rsidRPr="00EB3169" w:rsidRDefault="00143A3D" w:rsidP="00303BCD">
                <w:pPr>
                  <w:pStyle w:val="Footer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EB3169">
                  <w:rPr>
                    <w:rFonts w:ascii="Arial" w:hAnsi="Arial" w:cs="Arial"/>
                    <w:sz w:val="16"/>
                    <w:szCs w:val="16"/>
                  </w:rPr>
                  <w:t>© Aircraft Maintenance Systems RD inc</w:t>
                </w:r>
              </w:p>
            </w:tc>
          </w:tr>
        </w:tbl>
        <w:p w:rsidR="00143A3D" w:rsidRPr="007067D5" w:rsidRDefault="00143A3D" w:rsidP="00303BCD">
          <w:pPr>
            <w:pStyle w:val="Footer"/>
            <w:jc w:val="right"/>
            <w:rPr>
              <w:rFonts w:ascii="Tahoma" w:hAnsi="Tahoma" w:cs="Tahoma"/>
            </w:rPr>
          </w:pPr>
        </w:p>
      </w:tc>
    </w:tr>
  </w:tbl>
  <w:p w:rsidR="00143A3D" w:rsidRDefault="00143A3D" w:rsidP="00143A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B5D" w:rsidRDefault="00F83B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CBA" w:rsidRDefault="00642CBA">
      <w:r>
        <w:separator/>
      </w:r>
    </w:p>
  </w:footnote>
  <w:footnote w:type="continuationSeparator" w:id="0">
    <w:p w:rsidR="00642CBA" w:rsidRDefault="0064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B5D" w:rsidRDefault="00F83B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56E" w:rsidRDefault="009D1DF0">
    <w:pPr>
      <w:pStyle w:val="Header"/>
    </w:pPr>
    <w:r>
      <w:rPr>
        <w:noProof/>
      </w:rPr>
      <w:drawing>
        <wp:inline distT="0" distB="0" distL="0" distR="0">
          <wp:extent cx="3381375" cy="990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256E" w:rsidRPr="00833FCC" w:rsidRDefault="00126F0D" w:rsidP="00126F0D">
    <w:pPr>
      <w:pStyle w:val="Header"/>
      <w:jc w:val="right"/>
      <w:rPr>
        <w:rFonts w:ascii="Tahoma" w:hAnsi="Tahoma" w:cs="Tahoma"/>
        <w:sz w:val="16"/>
        <w:szCs w:val="16"/>
      </w:rPr>
    </w:pPr>
    <w:r w:rsidRPr="00833FCC">
      <w:rPr>
        <w:rFonts w:ascii="Tahoma" w:hAnsi="Tahoma" w:cs="Tahoma"/>
        <w:sz w:val="16"/>
        <w:szCs w:val="16"/>
      </w:rPr>
      <w:t xml:space="preserve"> </w:t>
    </w:r>
  </w:p>
  <w:p w:rsidR="00143A3D" w:rsidRDefault="00143A3D">
    <w:pPr>
      <w:pStyle w:val="Header"/>
      <w:jc w:val="right"/>
      <w:rPr>
        <w:rStyle w:val="PageNumber"/>
        <w:rFonts w:ascii="Tahoma" w:hAnsi="Tahoma" w:cs="Tahoma"/>
        <w:b/>
        <w:sz w:val="20"/>
        <w:szCs w:val="20"/>
      </w:rPr>
    </w:pPr>
  </w:p>
  <w:p w:rsidR="007A256E" w:rsidRDefault="007A256E">
    <w:pPr>
      <w:pStyle w:val="Header"/>
      <w:jc w:val="right"/>
    </w:pPr>
    <w:r>
      <w:rPr>
        <w:rStyle w:val="PageNumber"/>
        <w:rFonts w:ascii="Tahoma" w:hAnsi="Tahoma" w:cs="Tahoma"/>
        <w:b/>
        <w:sz w:val="20"/>
        <w:szCs w:val="20"/>
      </w:rPr>
      <w:t xml:space="preserve">Page </w:t>
    </w:r>
    <w:r>
      <w:rPr>
        <w:rStyle w:val="PageNumber"/>
        <w:rFonts w:ascii="Tahoma" w:hAnsi="Tahoma" w:cs="Tahoma"/>
        <w:b/>
        <w:sz w:val="20"/>
        <w:szCs w:val="20"/>
      </w:rPr>
      <w:fldChar w:fldCharType="begin"/>
    </w:r>
    <w:r>
      <w:rPr>
        <w:rStyle w:val="PageNumber"/>
        <w:rFonts w:ascii="Tahoma" w:hAnsi="Tahoma" w:cs="Tahoma"/>
        <w:b/>
        <w:sz w:val="20"/>
        <w:szCs w:val="20"/>
      </w:rPr>
      <w:instrText xml:space="preserve"> PAGE </w:instrText>
    </w:r>
    <w:r>
      <w:rPr>
        <w:rStyle w:val="PageNumber"/>
        <w:rFonts w:ascii="Tahoma" w:hAnsi="Tahoma" w:cs="Tahoma"/>
        <w:b/>
        <w:sz w:val="20"/>
        <w:szCs w:val="20"/>
      </w:rPr>
      <w:fldChar w:fldCharType="separate"/>
    </w:r>
    <w:r w:rsidR="002D5D3D">
      <w:rPr>
        <w:rStyle w:val="PageNumber"/>
        <w:rFonts w:ascii="Tahoma" w:hAnsi="Tahoma" w:cs="Tahoma"/>
        <w:b/>
        <w:noProof/>
        <w:sz w:val="20"/>
        <w:szCs w:val="20"/>
      </w:rPr>
      <w:t>1</w:t>
    </w:r>
    <w:r>
      <w:rPr>
        <w:rStyle w:val="PageNumber"/>
        <w:rFonts w:ascii="Tahoma" w:hAnsi="Tahoma" w:cs="Tahoma"/>
        <w:b/>
        <w:sz w:val="20"/>
        <w:szCs w:val="20"/>
      </w:rPr>
      <w:fldChar w:fldCharType="end"/>
    </w:r>
    <w:r>
      <w:rPr>
        <w:rStyle w:val="PageNumber"/>
        <w:rFonts w:ascii="Tahoma" w:hAnsi="Tahoma" w:cs="Tahoma"/>
        <w:b/>
        <w:sz w:val="20"/>
        <w:szCs w:val="20"/>
      </w:rPr>
      <w:t xml:space="preserve"> of </w:t>
    </w:r>
    <w:r>
      <w:rPr>
        <w:rStyle w:val="PageNumber"/>
        <w:rFonts w:ascii="Tahoma" w:hAnsi="Tahoma" w:cs="Tahoma"/>
        <w:b/>
        <w:sz w:val="20"/>
        <w:szCs w:val="20"/>
      </w:rPr>
      <w:fldChar w:fldCharType="begin"/>
    </w:r>
    <w:r>
      <w:rPr>
        <w:rStyle w:val="PageNumber"/>
        <w:rFonts w:ascii="Tahoma" w:hAnsi="Tahoma" w:cs="Tahoma"/>
        <w:b/>
        <w:sz w:val="20"/>
        <w:szCs w:val="20"/>
      </w:rPr>
      <w:instrText xml:space="preserve"> SECTIONPAGES </w:instrText>
    </w:r>
    <w:r>
      <w:rPr>
        <w:rStyle w:val="PageNumber"/>
        <w:rFonts w:ascii="Tahoma" w:hAnsi="Tahoma" w:cs="Tahoma"/>
        <w:b/>
        <w:sz w:val="20"/>
        <w:szCs w:val="20"/>
      </w:rPr>
      <w:fldChar w:fldCharType="separate"/>
    </w:r>
    <w:r w:rsidR="009D1DF0">
      <w:rPr>
        <w:rStyle w:val="PageNumber"/>
        <w:rFonts w:ascii="Tahoma" w:hAnsi="Tahoma" w:cs="Tahoma"/>
        <w:b/>
        <w:noProof/>
        <w:sz w:val="20"/>
        <w:szCs w:val="20"/>
      </w:rPr>
      <w:t>11</w:t>
    </w:r>
    <w:r>
      <w:rPr>
        <w:rStyle w:val="PageNumber"/>
        <w:rFonts w:ascii="Tahoma" w:hAnsi="Tahoma" w:cs="Tahoma"/>
        <w:b/>
        <w:sz w:val="20"/>
        <w:szCs w:val="20"/>
      </w:rPr>
      <w:fldChar w:fldCharType="end"/>
    </w:r>
  </w:p>
  <w:p w:rsidR="007A256E" w:rsidRDefault="009D1DF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-1270</wp:posOffset>
              </wp:positionV>
              <wp:extent cx="6676390" cy="0"/>
              <wp:effectExtent l="9525" t="8255" r="10160" b="107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6763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61557C" id="Line 1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.1pt" to="526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B5D" w:rsidRDefault="00F83B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24"/>
    <w:rsid w:val="000324E5"/>
    <w:rsid w:val="00044B87"/>
    <w:rsid w:val="000C20CF"/>
    <w:rsid w:val="000E0867"/>
    <w:rsid w:val="000F0C60"/>
    <w:rsid w:val="000F5D99"/>
    <w:rsid w:val="000F6530"/>
    <w:rsid w:val="00103FAF"/>
    <w:rsid w:val="00126F0D"/>
    <w:rsid w:val="00132722"/>
    <w:rsid w:val="00141FCE"/>
    <w:rsid w:val="00143A3D"/>
    <w:rsid w:val="0016311D"/>
    <w:rsid w:val="00165621"/>
    <w:rsid w:val="002410D0"/>
    <w:rsid w:val="00296ECA"/>
    <w:rsid w:val="002B7A45"/>
    <w:rsid w:val="002D5D3D"/>
    <w:rsid w:val="002D7571"/>
    <w:rsid w:val="002E394C"/>
    <w:rsid w:val="00303BCD"/>
    <w:rsid w:val="003137D3"/>
    <w:rsid w:val="0036634E"/>
    <w:rsid w:val="003748D1"/>
    <w:rsid w:val="00386681"/>
    <w:rsid w:val="0039749A"/>
    <w:rsid w:val="003B0D8F"/>
    <w:rsid w:val="003C4C92"/>
    <w:rsid w:val="003F29E8"/>
    <w:rsid w:val="004005DB"/>
    <w:rsid w:val="004219AE"/>
    <w:rsid w:val="00422A30"/>
    <w:rsid w:val="004335E0"/>
    <w:rsid w:val="0046747C"/>
    <w:rsid w:val="004753F6"/>
    <w:rsid w:val="004A1E93"/>
    <w:rsid w:val="004A75A3"/>
    <w:rsid w:val="004D60D9"/>
    <w:rsid w:val="005120FB"/>
    <w:rsid w:val="006147E2"/>
    <w:rsid w:val="006156BA"/>
    <w:rsid w:val="006420CC"/>
    <w:rsid w:val="00642CBA"/>
    <w:rsid w:val="0064437E"/>
    <w:rsid w:val="00652C7A"/>
    <w:rsid w:val="00692333"/>
    <w:rsid w:val="006D51C0"/>
    <w:rsid w:val="006F2951"/>
    <w:rsid w:val="007067D5"/>
    <w:rsid w:val="00726AD1"/>
    <w:rsid w:val="00761137"/>
    <w:rsid w:val="0076306A"/>
    <w:rsid w:val="007A256E"/>
    <w:rsid w:val="007B2085"/>
    <w:rsid w:val="0080472B"/>
    <w:rsid w:val="00804EA9"/>
    <w:rsid w:val="00817D2D"/>
    <w:rsid w:val="00833FCC"/>
    <w:rsid w:val="008443C2"/>
    <w:rsid w:val="0086485C"/>
    <w:rsid w:val="00881AA0"/>
    <w:rsid w:val="00894A2D"/>
    <w:rsid w:val="008C0428"/>
    <w:rsid w:val="008F0F73"/>
    <w:rsid w:val="008F6654"/>
    <w:rsid w:val="00943500"/>
    <w:rsid w:val="009536FF"/>
    <w:rsid w:val="009610A6"/>
    <w:rsid w:val="00965022"/>
    <w:rsid w:val="009909A6"/>
    <w:rsid w:val="009B3AE2"/>
    <w:rsid w:val="009C4E4D"/>
    <w:rsid w:val="009D1DF0"/>
    <w:rsid w:val="009D70D4"/>
    <w:rsid w:val="009F08FC"/>
    <w:rsid w:val="00A33E75"/>
    <w:rsid w:val="00A40CDF"/>
    <w:rsid w:val="00A46755"/>
    <w:rsid w:val="00A72E13"/>
    <w:rsid w:val="00A82BAD"/>
    <w:rsid w:val="00A92574"/>
    <w:rsid w:val="00AA31EE"/>
    <w:rsid w:val="00B27A6A"/>
    <w:rsid w:val="00B61A81"/>
    <w:rsid w:val="00B61FEC"/>
    <w:rsid w:val="00C16092"/>
    <w:rsid w:val="00C257F0"/>
    <w:rsid w:val="00C32EEC"/>
    <w:rsid w:val="00C5325E"/>
    <w:rsid w:val="00C61E9F"/>
    <w:rsid w:val="00C720E9"/>
    <w:rsid w:val="00C7280B"/>
    <w:rsid w:val="00C93B29"/>
    <w:rsid w:val="00CC3236"/>
    <w:rsid w:val="00CC5230"/>
    <w:rsid w:val="00D27EE5"/>
    <w:rsid w:val="00D4567E"/>
    <w:rsid w:val="00D565EA"/>
    <w:rsid w:val="00D675FD"/>
    <w:rsid w:val="00D76D18"/>
    <w:rsid w:val="00D94CE0"/>
    <w:rsid w:val="00E14369"/>
    <w:rsid w:val="00E466E9"/>
    <w:rsid w:val="00E62C38"/>
    <w:rsid w:val="00E7794A"/>
    <w:rsid w:val="00E955EC"/>
    <w:rsid w:val="00EA72B7"/>
    <w:rsid w:val="00EB3169"/>
    <w:rsid w:val="00ED1724"/>
    <w:rsid w:val="00F23DDD"/>
    <w:rsid w:val="00F27B66"/>
    <w:rsid w:val="00F32F79"/>
    <w:rsid w:val="00F42741"/>
    <w:rsid w:val="00F562EF"/>
    <w:rsid w:val="00F83B5D"/>
    <w:rsid w:val="00FA2BED"/>
    <w:rsid w:val="00FA72D5"/>
    <w:rsid w:val="00FE02BE"/>
    <w:rsid w:val="00FF2DAA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F71D7B3-7BEA-4877-BD68-F182416C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CA" w:eastAsia="en-US"/>
    </w:rPr>
  </w:style>
  <w:style w:type="table" w:styleId="TableGrid">
    <w:name w:val="Table Grid"/>
    <w:basedOn w:val="TableNormal"/>
    <w:uiPriority w:val="99"/>
    <w:rsid w:val="00126F0D"/>
    <w:rPr>
      <w:lang w:val="fr-CA"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CA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CA"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2E46C-14FB-4995-86A5-9CCB0AF5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file was created with evaluation version of EK RTF report components for Delphi</dc:creator>
  <dc:description>EK RTF report components for Delphi_x000d_
http://ekrtf.code.net.ru</dc:description>
  <cp:lastModifiedBy>Director of Maintenance</cp:lastModifiedBy>
  <cp:revision>2</cp:revision>
  <dcterms:created xsi:type="dcterms:W3CDTF">2018-09-13T23:54:00Z</dcterms:created>
  <dcterms:modified xsi:type="dcterms:W3CDTF">2018-09-13T23:54:00Z</dcterms:modified>
</cp:coreProperties>
</file>